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5B" w:rsidRPr="00892453" w:rsidRDefault="00892453" w:rsidP="00B11358">
      <w:pPr>
        <w:jc w:val="center"/>
        <w:rPr>
          <w:rFonts w:ascii="Tahoma" w:hAnsi="Tahoma" w:cs="Tahoma"/>
          <w:b/>
          <w:sz w:val="32"/>
          <w:szCs w:val="32"/>
        </w:rPr>
      </w:pPr>
      <w:r w:rsidRPr="00892453"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3448660</wp:posOffset>
            </wp:positionH>
            <wp:positionV relativeFrom="paragraph">
              <wp:posOffset>253873</wp:posOffset>
            </wp:positionV>
            <wp:extent cx="1884215" cy="15578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15" cy="155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358" w:rsidRPr="00892453">
        <w:rPr>
          <w:rFonts w:ascii="Tahoma" w:hAnsi="Tahoma" w:cs="Tahoma"/>
          <w:b/>
          <w:sz w:val="32"/>
          <w:szCs w:val="32"/>
        </w:rPr>
        <w:t>BÀI 6: TIA PHÂN GIÁC CỦA MỘT GÓC</w:t>
      </w:r>
    </w:p>
    <w:p w:rsidR="00B11358" w:rsidRPr="00892453" w:rsidRDefault="00B11358" w:rsidP="00B113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453">
        <w:rPr>
          <w:rFonts w:ascii="Times New Roman" w:hAnsi="Times New Roman" w:cs="Times New Roman"/>
          <w:b/>
          <w:sz w:val="28"/>
          <w:szCs w:val="28"/>
          <w:u w:val="single"/>
        </w:rPr>
        <w:t>1. Tia phân giác của một góc.</w:t>
      </w:r>
    </w:p>
    <w:p w:rsidR="00B11358" w:rsidRPr="00B11358" w:rsidRDefault="00B11358" w:rsidP="00B1135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358">
        <w:rPr>
          <w:rFonts w:ascii="Times New Roman" w:hAnsi="Times New Roman" w:cs="Times New Roman"/>
          <w:color w:val="FF0000"/>
          <w:sz w:val="28"/>
          <w:szCs w:val="28"/>
        </w:rPr>
        <w:t xml:space="preserve">Tia phân giác của một góc là tia </w:t>
      </w:r>
    </w:p>
    <w:p w:rsidR="00B11358" w:rsidRPr="00B11358" w:rsidRDefault="00B11358" w:rsidP="00B11358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B11358">
        <w:rPr>
          <w:rFonts w:ascii="Times New Roman" w:hAnsi="Times New Roman" w:cs="Times New Roman"/>
          <w:color w:val="FF0000"/>
          <w:sz w:val="28"/>
          <w:szCs w:val="28"/>
        </w:rPr>
        <w:t xml:space="preserve">nằm giữa hai cạnh của góc và tạo </w:t>
      </w:r>
    </w:p>
    <w:p w:rsidR="00892453" w:rsidRDefault="00B11358" w:rsidP="00B11358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B11358">
        <w:rPr>
          <w:rFonts w:ascii="Times New Roman" w:hAnsi="Times New Roman" w:cs="Times New Roman"/>
          <w:color w:val="FF0000"/>
          <w:sz w:val="28"/>
          <w:szCs w:val="28"/>
        </w:rPr>
        <w:t xml:space="preserve">với hai cạnh ấy hai góc bằng nhau </w:t>
      </w:r>
    </w:p>
    <w:p w:rsidR="00B11358" w:rsidRDefault="00B11358" w:rsidP="00892453">
      <w:pPr>
        <w:rPr>
          <w:rFonts w:ascii="Times New Roman" w:hAnsi="Times New Roman" w:cs="Times New Roman"/>
          <w:sz w:val="28"/>
          <w:szCs w:val="28"/>
        </w:rPr>
      </w:pPr>
    </w:p>
    <w:p w:rsidR="00892453" w:rsidRDefault="00892453" w:rsidP="0089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222783</wp:posOffset>
                </wp:positionH>
                <wp:positionV relativeFrom="paragraph">
                  <wp:posOffset>220497</wp:posOffset>
                </wp:positionV>
                <wp:extent cx="5720486" cy="723850"/>
                <wp:effectExtent l="0" t="0" r="1397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86" cy="7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1FA3" id="Rectangle 2" o:spid="_x0000_s1026" style="position:absolute;margin-left:17.55pt;margin-top:17.35pt;width:450.4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" filled="f" strokecolor="#1f3763 [1604]" strokeweight="1pt"/>
            </w:pict>
          </mc:Fallback>
        </mc:AlternateContent>
      </w:r>
      <w:r w:rsidR="00D50F00">
        <w:rPr>
          <w:rFonts w:ascii="Times New Roman" w:hAnsi="Times New Roman" w:cs="Times New Roman"/>
          <w:sz w:val="28"/>
          <w:szCs w:val="28"/>
        </w:rPr>
        <w:tab/>
      </w:r>
      <w:r w:rsidR="00D50F00">
        <w:rPr>
          <w:rFonts w:ascii="Times New Roman" w:hAnsi="Times New Roman" w:cs="Times New Roman"/>
          <w:sz w:val="28"/>
          <w:szCs w:val="28"/>
        </w:rPr>
        <w:tab/>
      </w:r>
      <w:r w:rsidR="00D50F00">
        <w:rPr>
          <w:rFonts w:ascii="Times New Roman" w:hAnsi="Times New Roman" w:cs="Times New Roman"/>
          <w:sz w:val="28"/>
          <w:szCs w:val="28"/>
        </w:rPr>
        <w:tab/>
      </w:r>
      <w:r w:rsidR="00D50F00">
        <w:rPr>
          <w:rFonts w:ascii="Times New Roman" w:hAnsi="Times New Roman" w:cs="Times New Roman"/>
          <w:sz w:val="28"/>
          <w:szCs w:val="28"/>
        </w:rPr>
        <w:tab/>
      </w:r>
      <w:r w:rsidR="00D50F00">
        <w:rPr>
          <w:rFonts w:ascii="Times New Roman" w:hAnsi="Times New Roman" w:cs="Times New Roman"/>
          <w:sz w:val="28"/>
          <w:szCs w:val="28"/>
        </w:rPr>
        <w:tab/>
        <w:t>Trong hình trên:</w:t>
      </w:r>
    </w:p>
    <w:p w:rsidR="00892453" w:rsidRDefault="00892453" w:rsidP="008924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Oy là tia phân giác của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xOz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=&gt;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Tia Oy nằm giữa hai tia Ox và Oz</m:t>
                </m:r>
              </m:e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xOy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zOy</m:t>
                    </m:r>
                  </m:e>
                </m:acc>
              </m:e>
            </m:eqArr>
          </m:e>
        </m:d>
      </m:oMath>
    </w:p>
    <w:p w:rsidR="00892453" w:rsidRDefault="00892453" w:rsidP="00892453">
      <w:pPr>
        <w:rPr>
          <w:rFonts w:ascii="Times New Roman" w:hAnsi="Times New Roman" w:cs="Times New Roman"/>
          <w:sz w:val="28"/>
          <w:szCs w:val="28"/>
        </w:rPr>
      </w:pPr>
    </w:p>
    <w:p w:rsidR="00892453" w:rsidRPr="00892453" w:rsidRDefault="00892453" w:rsidP="008924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453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24D9" wp14:editId="783961CF">
                <wp:simplePos x="0" y="0"/>
                <wp:positionH relativeFrom="column">
                  <wp:posOffset>222783</wp:posOffset>
                </wp:positionH>
                <wp:positionV relativeFrom="paragraph">
                  <wp:posOffset>256845</wp:posOffset>
                </wp:positionV>
                <wp:extent cx="5281575" cy="607161"/>
                <wp:effectExtent l="0" t="0" r="1460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575" cy="6071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46170" id="Rectangle 3" o:spid="_x0000_s1026" style="position:absolute;margin-left:17.55pt;margin-top:20.2pt;width:415.8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" filled="f" strokecolor="#1f3763 [1604]" strokeweight="1pt"/>
            </w:pict>
          </mc:Fallback>
        </mc:AlternateContent>
      </w:r>
      <w:r w:rsidRPr="00892453">
        <w:rPr>
          <w:rFonts w:ascii="Times New Roman" w:hAnsi="Times New Roman" w:cs="Times New Roman"/>
          <w:b/>
          <w:sz w:val="28"/>
          <w:szCs w:val="28"/>
          <w:u w:val="single"/>
        </w:rPr>
        <w:t>2. Tính chất</w:t>
      </w:r>
    </w:p>
    <w:p w:rsidR="00892453" w:rsidRDefault="00892453" w:rsidP="00892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 xml:space="preserve">Nếu tia Oy là tia phân giác của góc xOz thì: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yOz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xOz</m:t>
                </m:r>
              </m:e>
            </m:acc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</w:p>
    <w:p w:rsidR="00892453" w:rsidRDefault="00892453" w:rsidP="00892453">
      <w:pPr>
        <w:rPr>
          <w:rFonts w:ascii="Times New Roman" w:hAnsi="Times New Roman" w:cs="Times New Roman"/>
          <w:sz w:val="28"/>
          <w:szCs w:val="28"/>
        </w:rPr>
      </w:pPr>
    </w:p>
    <w:p w:rsidR="00892453" w:rsidRPr="00892453" w:rsidRDefault="00892453" w:rsidP="00892453">
      <w:pPr>
        <w:tabs>
          <w:tab w:val="left" w:pos="100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45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Chú ý: </w:t>
      </w:r>
    </w:p>
    <w:p w:rsidR="00892453" w:rsidRDefault="00892453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Mỗi góc (khác góc bẹt) chỉ có một tia phân giác</w:t>
      </w:r>
    </w:p>
    <w:p w:rsidR="00892453" w:rsidRDefault="00892453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Đường thẳng chứa tia phân giác gọi là đường phân giác của góc đó</w:t>
      </w:r>
    </w:p>
    <w:p w:rsidR="00892453" w:rsidRPr="00D50F00" w:rsidRDefault="00892453" w:rsidP="00892453">
      <w:pPr>
        <w:tabs>
          <w:tab w:val="left" w:pos="100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F00">
        <w:rPr>
          <w:rFonts w:ascii="Times New Roman" w:hAnsi="Times New Roman" w:cs="Times New Roman"/>
          <w:b/>
          <w:sz w:val="28"/>
          <w:szCs w:val="28"/>
          <w:u w:val="single"/>
        </w:rPr>
        <w:t>4. Vẽ tia phân giác</w:t>
      </w:r>
    </w:p>
    <w:p w:rsidR="00892453" w:rsidRDefault="00892453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Gấp giấy (tham khảo SGK)</w:t>
      </w:r>
    </w:p>
    <w:p w:rsidR="00D50F00" w:rsidRDefault="00D50F00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D50F00">
        <w:rPr>
          <w:rFonts w:ascii="Times New Roman" w:hAnsi="Times New Roman" w:cs="Times New Roman"/>
          <w:color w:val="FF0000"/>
          <w:sz w:val="28"/>
          <w:szCs w:val="28"/>
        </w:rPr>
        <w:t>Thước đo góc</w:t>
      </w:r>
    </w:p>
    <w:p w:rsidR="00892453" w:rsidRDefault="00892453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Thướ</w:t>
      </w:r>
      <w:r w:rsidR="00D50F00">
        <w:rPr>
          <w:rFonts w:ascii="Times New Roman" w:hAnsi="Times New Roman" w:cs="Times New Roman"/>
          <w:sz w:val="28"/>
          <w:szCs w:val="28"/>
        </w:rPr>
        <w:t xml:space="preserve">c thẳng hai lề </w:t>
      </w:r>
    </w:p>
    <w:p w:rsidR="00D50F00" w:rsidRDefault="00D50F00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Compa  </w:t>
      </w:r>
    </w:p>
    <w:p w:rsidR="00293830" w:rsidRDefault="00D50F00" w:rsidP="00892453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(Dùng thước hai lề và compa GV sẽ hướng dẫn tại lớp nếu có thời gian)                        </w:t>
      </w:r>
    </w:p>
    <w:p w:rsidR="00293830" w:rsidRDefault="00293830" w:rsidP="00293830">
      <w:pPr>
        <w:rPr>
          <w:rFonts w:ascii="Times New Roman" w:hAnsi="Times New Roman" w:cs="Times New Roman"/>
          <w:sz w:val="28"/>
          <w:szCs w:val="28"/>
        </w:rPr>
      </w:pPr>
    </w:p>
    <w:p w:rsidR="00D50F00" w:rsidRDefault="00D50F00" w:rsidP="00293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830" w:rsidRDefault="00293830" w:rsidP="00293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830" w:rsidRDefault="00293830" w:rsidP="002938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3830" w:rsidSect="00D50F00">
      <w:pgSz w:w="11906" w:h="16838" w:code="9"/>
      <w:pgMar w:top="709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DA"/>
    <w:rsid w:val="001D745B"/>
    <w:rsid w:val="00293830"/>
    <w:rsid w:val="00773AC2"/>
    <w:rsid w:val="00892453"/>
    <w:rsid w:val="00B11358"/>
    <w:rsid w:val="00D50F00"/>
    <w:rsid w:val="00F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64D6"/>
  <w15:chartTrackingRefBased/>
  <w15:docId w15:val="{740C662F-FF3D-412D-94E4-01C74B99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CB7B-D5BA-4990-A13C-A780E550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DellCenter</dc:creator>
  <cp:keywords/>
  <dc:description/>
  <cp:lastModifiedBy>DellCenter</cp:lastModifiedBy>
  <cp:revision>3</cp:revision>
  <dcterms:created xsi:type="dcterms:W3CDTF">2017-03-02T03:44:00Z</dcterms:created>
  <dcterms:modified xsi:type="dcterms:W3CDTF">2017-03-02T04:15:00Z</dcterms:modified>
</cp:coreProperties>
</file>